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59" w:rsidRPr="00120200" w:rsidRDefault="00A92B59" w:rsidP="00120200">
      <w:pPr>
        <w:pStyle w:val="Titre1"/>
        <w:rPr>
          <w:b w:val="0"/>
          <w:color w:val="auto"/>
        </w:rPr>
      </w:pPr>
      <w:r w:rsidRPr="00120200">
        <w:rPr>
          <w:b w:val="0"/>
          <w:color w:val="auto"/>
        </w:rPr>
        <w:t>MODE D’EMPLOI DES ESPACES</w:t>
      </w:r>
      <w:r w:rsidR="00120200" w:rsidRPr="00120200">
        <w:rPr>
          <w:b w:val="0"/>
          <w:color w:val="auto"/>
        </w:rPr>
        <w:t xml:space="preserve"> </w:t>
      </w:r>
      <w:r w:rsidRPr="00120200">
        <w:rPr>
          <w:b w:val="0"/>
          <w:color w:val="auto"/>
        </w:rPr>
        <w:t xml:space="preserve">NUMÉRIQUES DES MÉDIATHÈQUES </w:t>
      </w: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  <w:r w:rsidRPr="00A92B59">
        <w:rPr>
          <w:rFonts w:ascii="Courier New" w:hAnsi="Courier New" w:cs="Courier New"/>
        </w:rPr>
        <w:t>Les médiathèques d</w:t>
      </w:r>
      <w:r w:rsidR="00120200">
        <w:rPr>
          <w:rFonts w:ascii="Courier New" w:hAnsi="Courier New" w:cs="Courier New"/>
        </w:rPr>
        <w:t xml:space="preserve">e Plaine Commune vous offrent </w:t>
      </w:r>
      <w:r w:rsidRPr="00A92B59">
        <w:rPr>
          <w:rFonts w:ascii="Courier New" w:hAnsi="Courier New" w:cs="Courier New"/>
        </w:rPr>
        <w:t>la possibilité d’utilise</w:t>
      </w:r>
      <w:r w:rsidR="00120200">
        <w:rPr>
          <w:rFonts w:ascii="Courier New" w:hAnsi="Courier New" w:cs="Courier New"/>
        </w:rPr>
        <w:t xml:space="preserve">r leurs espaces numériques et </w:t>
      </w:r>
      <w:r w:rsidRPr="00A92B59">
        <w:rPr>
          <w:rFonts w:ascii="Courier New" w:hAnsi="Courier New" w:cs="Courier New"/>
        </w:rPr>
        <w:t xml:space="preserve">d’accéder à un large choix de services. </w:t>
      </w: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</w:p>
    <w:p w:rsidR="00A92B59" w:rsidRPr="00120200" w:rsidRDefault="00A92B59" w:rsidP="00120200">
      <w:pPr>
        <w:pStyle w:val="Titre2"/>
      </w:pPr>
      <w:r w:rsidRPr="00120200">
        <w:rPr>
          <w:b w:val="0"/>
          <w:color w:val="auto"/>
        </w:rPr>
        <w:t xml:space="preserve">CONDITIONS D’ACCÈS </w:t>
      </w:r>
      <w:r w:rsidR="00120200">
        <w:rPr>
          <w:b w:val="0"/>
          <w:color w:val="auto"/>
        </w:rPr>
        <w:br/>
      </w:r>
    </w:p>
    <w:p w:rsidR="00120200" w:rsidRDefault="00120200" w:rsidP="00A92B59">
      <w:pPr>
        <w:pStyle w:val="Textebru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A92B59" w:rsidRPr="00A92B59">
        <w:rPr>
          <w:rFonts w:ascii="Courier New" w:hAnsi="Courier New" w:cs="Courier New"/>
        </w:rPr>
        <w:t xml:space="preserve">’accès est gratuit pour tous ; </w:t>
      </w:r>
    </w:p>
    <w:p w:rsidR="00120200" w:rsidRDefault="00120200" w:rsidP="00A92B59">
      <w:pPr>
        <w:pStyle w:val="Textebru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2B59" w:rsidRPr="00120200">
        <w:rPr>
          <w:rFonts w:ascii="Courier New" w:hAnsi="Courier New" w:cs="Courier New"/>
        </w:rPr>
        <w:t xml:space="preserve">l se fait par réservation sur place ou par téléphone ; </w:t>
      </w:r>
    </w:p>
    <w:p w:rsidR="00120200" w:rsidRDefault="00120200" w:rsidP="00A92B59">
      <w:pPr>
        <w:pStyle w:val="Textebru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A92B59" w:rsidRPr="00120200">
        <w:rPr>
          <w:rFonts w:ascii="Courier New" w:hAnsi="Courier New" w:cs="Courier New"/>
        </w:rPr>
        <w:t xml:space="preserve">e temps d’utilisation est limité à 1 heure par jour et par personne ; </w:t>
      </w:r>
    </w:p>
    <w:p w:rsidR="00A92B59" w:rsidRPr="00120200" w:rsidRDefault="00120200" w:rsidP="00A92B59">
      <w:pPr>
        <w:pStyle w:val="Textebru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92B59" w:rsidRPr="00120200">
        <w:rPr>
          <w:rFonts w:ascii="Courier New" w:hAnsi="Courier New" w:cs="Courier New"/>
        </w:rPr>
        <w:t xml:space="preserve">l vous est demandé de ne pas modifier la configuration des postes. </w:t>
      </w: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</w:p>
    <w:p w:rsidR="00A92B59" w:rsidRPr="00120200" w:rsidRDefault="00A92B59" w:rsidP="00120200">
      <w:pPr>
        <w:pStyle w:val="Titre2"/>
        <w:rPr>
          <w:b w:val="0"/>
          <w:color w:val="auto"/>
        </w:rPr>
      </w:pPr>
      <w:r w:rsidRPr="00120200">
        <w:rPr>
          <w:b w:val="0"/>
          <w:color w:val="auto"/>
        </w:rPr>
        <w:t xml:space="preserve">VOUS POUVEZ </w:t>
      </w:r>
    </w:p>
    <w:p w:rsidR="00120200" w:rsidRDefault="00120200" w:rsidP="00A92B59">
      <w:pPr>
        <w:pStyle w:val="Textebrut"/>
        <w:rPr>
          <w:rFonts w:ascii="Courier New" w:hAnsi="Courier New" w:cs="Courier New"/>
        </w:rPr>
      </w:pPr>
    </w:p>
    <w:p w:rsidR="00120200" w:rsidRDefault="00120200" w:rsidP="00A92B59">
      <w:pPr>
        <w:pStyle w:val="Textebru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92B59" w:rsidRPr="00A92B59">
        <w:rPr>
          <w:rFonts w:ascii="Courier New" w:hAnsi="Courier New" w:cs="Courier New"/>
        </w:rPr>
        <w:t xml:space="preserve">ccéder à internet (messagerie, réseaux sociaux, moteurs </w:t>
      </w:r>
      <w:r w:rsidR="00A92B59" w:rsidRPr="00120200">
        <w:rPr>
          <w:rFonts w:ascii="Courier New" w:hAnsi="Courier New" w:cs="Courier New"/>
        </w:rPr>
        <w:t xml:space="preserve">de recherche), et aux outils numériques (bureautique) ; </w:t>
      </w:r>
    </w:p>
    <w:p w:rsidR="00A92B59" w:rsidRDefault="00120200" w:rsidP="00A92B59">
      <w:pPr>
        <w:pStyle w:val="Textebru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A92B59" w:rsidRPr="00120200">
        <w:rPr>
          <w:rFonts w:ascii="Courier New" w:hAnsi="Courier New" w:cs="Courier New"/>
        </w:rPr>
        <w:t xml:space="preserve">onsulter les ressources numériques des médiathèques via La </w:t>
      </w:r>
      <w:proofErr w:type="spellStart"/>
      <w:r w:rsidR="00A92B59" w:rsidRPr="00120200">
        <w:rPr>
          <w:rFonts w:ascii="Courier New" w:hAnsi="Courier New" w:cs="Courier New"/>
        </w:rPr>
        <w:t>médi@TIC</w:t>
      </w:r>
      <w:proofErr w:type="spellEnd"/>
      <w:r w:rsidR="00A92B59" w:rsidRPr="00120200">
        <w:rPr>
          <w:rFonts w:ascii="Courier New" w:hAnsi="Courier New" w:cs="Courier New"/>
        </w:rPr>
        <w:t xml:space="preserve"> : code de la route, méthodes de langues, soutien scolaire, etc. ; </w:t>
      </w:r>
    </w:p>
    <w:p w:rsidR="00120200" w:rsidRPr="00A92B59" w:rsidRDefault="00120200" w:rsidP="00120200">
      <w:pPr>
        <w:pStyle w:val="Textebru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A92B59">
        <w:rPr>
          <w:rFonts w:ascii="Courier New" w:hAnsi="Courier New" w:cs="Courier New"/>
        </w:rPr>
        <w:t xml:space="preserve">onnecter vos appareils numériques via des ports </w:t>
      </w:r>
      <w:proofErr w:type="spellStart"/>
      <w:r w:rsidRPr="00A92B59">
        <w:rPr>
          <w:rFonts w:ascii="Courier New" w:hAnsi="Courier New" w:cs="Courier New"/>
        </w:rPr>
        <w:t>usb</w:t>
      </w:r>
      <w:proofErr w:type="spellEnd"/>
      <w:r w:rsidRPr="00A92B59">
        <w:rPr>
          <w:rFonts w:ascii="Courier New" w:hAnsi="Courier New" w:cs="Courier New"/>
        </w:rPr>
        <w:t xml:space="preserve">. </w:t>
      </w:r>
    </w:p>
    <w:p w:rsidR="00120200" w:rsidRDefault="00120200" w:rsidP="00120200">
      <w:pPr>
        <w:pStyle w:val="Textebrut"/>
        <w:rPr>
          <w:rFonts w:ascii="Courier New" w:hAnsi="Courier New" w:cs="Courier New"/>
        </w:rPr>
      </w:pPr>
    </w:p>
    <w:p w:rsidR="00120200" w:rsidRPr="00A92B59" w:rsidRDefault="00120200" w:rsidP="00120200">
      <w:pPr>
        <w:pStyle w:val="Textebrut"/>
        <w:rPr>
          <w:rFonts w:ascii="Courier New" w:hAnsi="Courier New" w:cs="Courier New"/>
        </w:rPr>
      </w:pPr>
      <w:r w:rsidRPr="00A92B59">
        <w:rPr>
          <w:rFonts w:ascii="Courier New" w:hAnsi="Courier New" w:cs="Courier New"/>
        </w:rPr>
        <w:t>Un service d’impression d’appoint</w:t>
      </w:r>
      <w:r>
        <w:rPr>
          <w:rFonts w:ascii="Courier New" w:hAnsi="Courier New" w:cs="Courier New"/>
        </w:rPr>
        <w:t xml:space="preserve"> vous est également proposé ; </w:t>
      </w:r>
      <w:r w:rsidRPr="00A92B59">
        <w:rPr>
          <w:rFonts w:ascii="Courier New" w:hAnsi="Courier New" w:cs="Courier New"/>
        </w:rPr>
        <w:t xml:space="preserve">il vous est demandé d’apporter du papier vierge pour imprimante. </w:t>
      </w:r>
    </w:p>
    <w:p w:rsidR="00120200" w:rsidRPr="00A92B59" w:rsidRDefault="00120200" w:rsidP="00120200">
      <w:pPr>
        <w:pStyle w:val="Textebrut"/>
        <w:rPr>
          <w:rFonts w:ascii="Courier New" w:hAnsi="Courier New" w:cs="Courier New"/>
        </w:rPr>
      </w:pPr>
      <w:r w:rsidRPr="00A92B59">
        <w:rPr>
          <w:rFonts w:ascii="Courier New" w:hAnsi="Courier New" w:cs="Courier New"/>
        </w:rPr>
        <w:t xml:space="preserve">Dans certains équipements, vous </w:t>
      </w:r>
      <w:r>
        <w:rPr>
          <w:rFonts w:ascii="Courier New" w:hAnsi="Courier New" w:cs="Courier New"/>
        </w:rPr>
        <w:t xml:space="preserve">pouvez également utiliser des </w:t>
      </w:r>
      <w:r w:rsidRPr="00A92B59">
        <w:rPr>
          <w:rFonts w:ascii="Courier New" w:hAnsi="Courier New" w:cs="Courier New"/>
        </w:rPr>
        <w:t xml:space="preserve">ordinateurs pour une consultation rapide (moins de 15 minutes). </w:t>
      </w:r>
    </w:p>
    <w:p w:rsidR="00120200" w:rsidRPr="00A92B59" w:rsidRDefault="00120200" w:rsidP="00120200">
      <w:pPr>
        <w:pStyle w:val="Textebrut"/>
        <w:rPr>
          <w:rFonts w:ascii="Courier New" w:hAnsi="Courier New" w:cs="Courier New"/>
        </w:rPr>
      </w:pPr>
      <w:r w:rsidRPr="00A92B59">
        <w:rPr>
          <w:rFonts w:ascii="Courier New" w:hAnsi="Courier New" w:cs="Courier New"/>
        </w:rPr>
        <w:t xml:space="preserve">Des sessions d’initiation et de formation </w:t>
      </w:r>
      <w:r>
        <w:rPr>
          <w:rFonts w:ascii="Courier New" w:hAnsi="Courier New" w:cs="Courier New"/>
        </w:rPr>
        <w:t xml:space="preserve">aux outils informatiques sont régulièrement organisées. </w:t>
      </w:r>
      <w:r w:rsidRPr="00A92B59">
        <w:rPr>
          <w:rFonts w:ascii="Courier New" w:hAnsi="Courier New" w:cs="Courier New"/>
        </w:rPr>
        <w:t xml:space="preserve">Renseignez-vous auprès des bibliothécaires. </w:t>
      </w:r>
    </w:p>
    <w:p w:rsidR="00A92B59" w:rsidRPr="00120200" w:rsidRDefault="00120200" w:rsidP="00120200">
      <w:pPr>
        <w:pStyle w:val="Textebrut"/>
        <w:rPr>
          <w:rFonts w:ascii="Courier New" w:hAnsi="Courier New" w:cs="Courier New"/>
        </w:rPr>
      </w:pPr>
    </w:p>
    <w:p w:rsidR="00120200" w:rsidRDefault="00120200" w:rsidP="00120200">
      <w:pPr>
        <w:pStyle w:val="Titre2"/>
        <w:rPr>
          <w:b w:val="0"/>
          <w:color w:val="auto"/>
        </w:rPr>
      </w:pPr>
      <w:r w:rsidRPr="00120200">
        <w:rPr>
          <w:b w:val="0"/>
          <w:color w:val="auto"/>
        </w:rPr>
        <w:t xml:space="preserve">RAPPEL DU CADRE JURIDIQUE GÉNÉRAL </w:t>
      </w:r>
    </w:p>
    <w:p w:rsidR="00120200" w:rsidRDefault="00120200" w:rsidP="00120200">
      <w:pPr>
        <w:pStyle w:val="Textebrut"/>
        <w:rPr>
          <w:rFonts w:ascii="Courier New" w:hAnsi="Courier New" w:cs="Courier New"/>
        </w:rPr>
      </w:pPr>
    </w:p>
    <w:p w:rsidR="00120200" w:rsidRPr="00A92B59" w:rsidRDefault="00120200" w:rsidP="00120200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L’utilisation d’un système </w:t>
      </w:r>
      <w:r w:rsidRPr="00A92B5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nformatique, quel qu’il soit, </w:t>
      </w:r>
      <w:r w:rsidRPr="00A92B59">
        <w:rPr>
          <w:rFonts w:ascii="Courier New" w:hAnsi="Courier New" w:cs="Courier New"/>
        </w:rPr>
        <w:t>est soumis au respe</w:t>
      </w:r>
      <w:r>
        <w:rPr>
          <w:rFonts w:ascii="Courier New" w:hAnsi="Courier New" w:cs="Courier New"/>
        </w:rPr>
        <w:t xml:space="preserve">ct d’un certain nombre de textes de lois. Leur non-respect est passible de sanctions pénales (amendes et </w:t>
      </w:r>
      <w:r w:rsidRPr="00A92B59">
        <w:rPr>
          <w:rFonts w:ascii="Courier New" w:hAnsi="Courier New" w:cs="Courier New"/>
        </w:rPr>
        <w:t xml:space="preserve">emprisonnement). </w:t>
      </w:r>
    </w:p>
    <w:p w:rsidR="00120200" w:rsidRDefault="00120200" w:rsidP="00120200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Pour information et de manière synthétique, ces textes concernent : </w:t>
      </w:r>
    </w:p>
    <w:p w:rsidR="00120200" w:rsidRDefault="00120200" w:rsidP="00120200">
      <w:pPr>
        <w:pStyle w:val="Textebrut"/>
        <w:rPr>
          <w:rFonts w:ascii="Courier New" w:hAnsi="Courier New" w:cs="Courier New"/>
        </w:rPr>
      </w:pPr>
    </w:p>
    <w:p w:rsidR="00120200" w:rsidRPr="00A92B59" w:rsidRDefault="00120200" w:rsidP="00120200">
      <w:pPr>
        <w:pStyle w:val="Textebrut"/>
        <w:numPr>
          <w:ilvl w:val="0"/>
          <w:numId w:val="3"/>
        </w:numPr>
        <w:rPr>
          <w:rFonts w:ascii="Courier New" w:hAnsi="Courier New" w:cs="Courier New"/>
        </w:rPr>
      </w:pPr>
      <w:r w:rsidRPr="00A92B59">
        <w:rPr>
          <w:rFonts w:ascii="Courier New" w:hAnsi="Courier New" w:cs="Courier New"/>
        </w:rPr>
        <w:t xml:space="preserve">la protection des mineurs : </w:t>
      </w:r>
    </w:p>
    <w:p w:rsidR="00120200" w:rsidRPr="00120200" w:rsidRDefault="00120200" w:rsidP="00120200">
      <w:pPr>
        <w:pStyle w:val="Textebrut"/>
      </w:pPr>
      <w:r w:rsidRPr="00A92B59">
        <w:rPr>
          <w:rFonts w:ascii="Courier New" w:hAnsi="Courier New" w:cs="Courier New"/>
        </w:rPr>
        <w:t>Les médiathèques d</w:t>
      </w:r>
      <w:r>
        <w:rPr>
          <w:rFonts w:ascii="Courier New" w:hAnsi="Courier New" w:cs="Courier New"/>
        </w:rPr>
        <w:t xml:space="preserve">e Plaine Commune étant ouvertes à tous, il est interdit de consulter des sites à caractère violent, pornographique ou de nature à porter gravement atteinte à la dignité humaine susceptibles d’être vus ou perçus par un mineur. A </w:t>
      </w:r>
      <w:r w:rsidRPr="00A92B59">
        <w:rPr>
          <w:rFonts w:ascii="Courier New" w:hAnsi="Courier New" w:cs="Courier New"/>
        </w:rPr>
        <w:t>fort</w:t>
      </w:r>
      <w:r>
        <w:rPr>
          <w:rFonts w:ascii="Courier New" w:hAnsi="Courier New" w:cs="Courier New"/>
        </w:rPr>
        <w:t>iori, la consultation de sites de ce type mettant en scène des mineurs est également sanctionnée pénalement</w:t>
      </w:r>
      <w:r w:rsidR="00D47B93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(Articles 227-23 et 227-24 du Code pénal) ; </w:t>
      </w: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</w:p>
    <w:p w:rsidR="00A92B59" w:rsidRDefault="00A92B59" w:rsidP="00120200">
      <w:pPr>
        <w:pStyle w:val="Textebrut"/>
        <w:numPr>
          <w:ilvl w:val="0"/>
          <w:numId w:val="3"/>
        </w:numPr>
        <w:rPr>
          <w:rFonts w:ascii="Courier New" w:hAnsi="Courier New" w:cs="Courier New"/>
        </w:rPr>
      </w:pPr>
      <w:r w:rsidRPr="00A92B59">
        <w:rPr>
          <w:rFonts w:ascii="Courier New" w:hAnsi="Courier New" w:cs="Courier New"/>
        </w:rPr>
        <w:t xml:space="preserve">la fraude informatique : </w:t>
      </w:r>
    </w:p>
    <w:p w:rsidR="00D47B93" w:rsidRPr="00D47B93" w:rsidRDefault="00120200" w:rsidP="00D47B93">
      <w:pPr>
        <w:rPr>
          <w:rFonts w:ascii="Courier New" w:hAnsi="Courier New" w:cs="Courier New"/>
          <w:sz w:val="21"/>
          <w:szCs w:val="21"/>
        </w:rPr>
      </w:pPr>
      <w:r w:rsidRPr="00D47B93">
        <w:rPr>
          <w:rFonts w:ascii="Courier New" w:hAnsi="Courier New" w:cs="Courier New"/>
          <w:sz w:val="21"/>
          <w:szCs w:val="21"/>
        </w:rPr>
        <w:t xml:space="preserve">Le fait d’accéder ou de </w:t>
      </w:r>
      <w:r w:rsidRPr="00D47B93">
        <w:rPr>
          <w:rFonts w:ascii="Courier New" w:hAnsi="Courier New" w:cs="Courier New"/>
          <w:sz w:val="21"/>
          <w:szCs w:val="21"/>
        </w:rPr>
        <w:t>se maintenir frauduleuse</w:t>
      </w:r>
      <w:r w:rsidRPr="00D47B93">
        <w:rPr>
          <w:rFonts w:ascii="Courier New" w:hAnsi="Courier New" w:cs="Courier New"/>
          <w:sz w:val="21"/>
          <w:szCs w:val="21"/>
        </w:rPr>
        <w:t>ment</w:t>
      </w:r>
      <w:r w:rsidRPr="00D47B93">
        <w:rPr>
          <w:rFonts w:ascii="Courier New" w:hAnsi="Courier New" w:cs="Courier New"/>
          <w:sz w:val="21"/>
          <w:szCs w:val="21"/>
        </w:rPr>
        <w:t xml:space="preserve"> </w:t>
      </w:r>
      <w:r w:rsidRPr="00D47B93">
        <w:rPr>
          <w:rFonts w:ascii="Courier New" w:hAnsi="Courier New" w:cs="Courier New"/>
          <w:sz w:val="21"/>
          <w:szCs w:val="21"/>
        </w:rPr>
        <w:t>dans tout ou partie d’un système ;</w:t>
      </w:r>
      <w:r w:rsidRPr="00D47B93">
        <w:rPr>
          <w:rFonts w:ascii="Courier New" w:hAnsi="Courier New" w:cs="Courier New"/>
          <w:sz w:val="21"/>
          <w:szCs w:val="21"/>
        </w:rPr>
        <w:t xml:space="preserve"> le fait </w:t>
      </w:r>
      <w:r w:rsidRPr="00D47B93">
        <w:rPr>
          <w:rFonts w:ascii="Courier New" w:hAnsi="Courier New" w:cs="Courier New"/>
          <w:sz w:val="21"/>
          <w:szCs w:val="21"/>
        </w:rPr>
        <w:t xml:space="preserve">d’entraver ou de fausser </w:t>
      </w:r>
      <w:r w:rsidR="00D47B93">
        <w:rPr>
          <w:rFonts w:ascii="Courier New" w:hAnsi="Courier New" w:cs="Courier New"/>
          <w:sz w:val="21"/>
          <w:szCs w:val="21"/>
        </w:rPr>
        <w:t xml:space="preserve">le fonctionnement d’un </w:t>
      </w:r>
      <w:r w:rsidR="00D47B93" w:rsidRPr="00D47B93">
        <w:rPr>
          <w:rFonts w:ascii="Courier New" w:hAnsi="Courier New" w:cs="Courier New"/>
          <w:sz w:val="21"/>
          <w:szCs w:val="21"/>
        </w:rPr>
        <w:t>s</w:t>
      </w:r>
      <w:r w:rsidR="00D47B93">
        <w:rPr>
          <w:rFonts w:ascii="Courier New" w:hAnsi="Courier New" w:cs="Courier New"/>
          <w:sz w:val="21"/>
          <w:szCs w:val="21"/>
        </w:rPr>
        <w:t xml:space="preserve">ystème... ; </w:t>
      </w:r>
      <w:r w:rsidR="00D47B93" w:rsidRPr="00D47B93">
        <w:rPr>
          <w:rFonts w:ascii="Courier New" w:hAnsi="Courier New" w:cs="Courier New"/>
          <w:sz w:val="21"/>
          <w:szCs w:val="21"/>
        </w:rPr>
        <w:t xml:space="preserve">le fait d’introduire, de supprimer ou de modifier frauduleusement </w:t>
      </w:r>
      <w:r w:rsidR="00D47B93">
        <w:rPr>
          <w:rFonts w:ascii="Courier New" w:hAnsi="Courier New" w:cs="Courier New"/>
          <w:sz w:val="21"/>
          <w:szCs w:val="21"/>
        </w:rPr>
        <w:t xml:space="preserve">les données qu’il contient sont considérés comme des </w:t>
      </w:r>
      <w:r w:rsidR="00D47B93">
        <w:rPr>
          <w:rFonts w:ascii="Courier New" w:hAnsi="Courier New" w:cs="Courier New"/>
          <w:sz w:val="21"/>
          <w:szCs w:val="21"/>
        </w:rPr>
        <w:lastRenderedPageBreak/>
        <w:t xml:space="preserve">délits. La tentative des délits est punie des mêmes peines. (Article 323-1 </w:t>
      </w:r>
      <w:proofErr w:type="gramStart"/>
      <w:r w:rsidR="00D47B93">
        <w:rPr>
          <w:rFonts w:ascii="Courier New" w:hAnsi="Courier New" w:cs="Courier New"/>
          <w:sz w:val="21"/>
          <w:szCs w:val="21"/>
        </w:rPr>
        <w:t>a</w:t>
      </w:r>
      <w:proofErr w:type="gramEnd"/>
      <w:r w:rsidR="00D47B93">
        <w:rPr>
          <w:rFonts w:ascii="Courier New" w:hAnsi="Courier New" w:cs="Courier New"/>
          <w:sz w:val="21"/>
          <w:szCs w:val="21"/>
        </w:rPr>
        <w:t xml:space="preserve"> 7 du Code pénal) ;</w:t>
      </w:r>
    </w:p>
    <w:p w:rsidR="00D47B93" w:rsidRPr="00A92B59" w:rsidRDefault="00D47B93" w:rsidP="00D47B93">
      <w:pPr>
        <w:pStyle w:val="Textebrut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Pr="00A92B59">
        <w:rPr>
          <w:rFonts w:ascii="Courier New" w:hAnsi="Courier New" w:cs="Courier New"/>
        </w:rPr>
        <w:t xml:space="preserve">e droit des auteurs : </w:t>
      </w:r>
    </w:p>
    <w:p w:rsidR="00120200" w:rsidRPr="00120200" w:rsidRDefault="00D47B93" w:rsidP="00120200">
      <w:pPr>
        <w:pStyle w:val="Textebrut"/>
        <w:rPr>
          <w:rFonts w:ascii="Courier New" w:hAnsi="Courier New" w:cs="Courier New"/>
        </w:rPr>
      </w:pPr>
      <w:r w:rsidRPr="00D47B93">
        <w:rPr>
          <w:rFonts w:ascii="Courier New" w:hAnsi="Courier New" w:cs="Courier New"/>
        </w:rPr>
        <w:t xml:space="preserve">Le code de la propriété </w:t>
      </w:r>
      <w:r>
        <w:rPr>
          <w:rFonts w:ascii="Courier New" w:hAnsi="Courier New" w:cs="Courier New"/>
        </w:rPr>
        <w:t xml:space="preserve">intellectuelle sanctionne la contrefaçon et d’une  manière générale toute atteinte aux droits des </w:t>
      </w:r>
      <w:r w:rsidR="00120200" w:rsidRPr="00120200">
        <w:rPr>
          <w:rFonts w:ascii="Courier New" w:hAnsi="Courier New" w:cs="Courier New"/>
        </w:rPr>
        <w:t xml:space="preserve">auteurs (téléchargement). </w:t>
      </w:r>
    </w:p>
    <w:p w:rsidR="00120200" w:rsidRPr="00120200" w:rsidRDefault="00D47B93" w:rsidP="00120200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Toute réutilisation de données comportant des </w:t>
      </w:r>
      <w:r w:rsidRPr="00120200">
        <w:rPr>
          <w:rFonts w:ascii="Courier New" w:hAnsi="Courier New" w:cs="Courier New"/>
        </w:rPr>
        <w:t>œuvres</w:t>
      </w:r>
      <w:r>
        <w:rPr>
          <w:rFonts w:ascii="Courier New" w:hAnsi="Courier New" w:cs="Courier New"/>
        </w:rPr>
        <w:t xml:space="preserve"> littéraires et artistiques notamment est illicite sans le consentement express des au</w:t>
      </w:r>
      <w:r w:rsidR="00120200" w:rsidRPr="00120200">
        <w:rPr>
          <w:rFonts w:ascii="Courier New" w:hAnsi="Courier New" w:cs="Courier New"/>
        </w:rPr>
        <w:t xml:space="preserve">teurs ou des ayant droits. </w:t>
      </w: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  <w:r w:rsidRPr="00A92B59">
        <w:rPr>
          <w:rFonts w:ascii="Courier New" w:hAnsi="Courier New" w:cs="Courier New"/>
        </w:rPr>
        <w:t>En cas de non-respect de ce cadre</w:t>
      </w:r>
      <w:r w:rsidR="00D47B93">
        <w:rPr>
          <w:rFonts w:ascii="Courier New" w:hAnsi="Courier New" w:cs="Courier New"/>
        </w:rPr>
        <w:t xml:space="preserve"> </w:t>
      </w:r>
      <w:r w:rsidRPr="00A92B59">
        <w:rPr>
          <w:rFonts w:ascii="Courier New" w:hAnsi="Courier New" w:cs="Courier New"/>
        </w:rPr>
        <w:t>et des règles de fonctionnement,</w:t>
      </w:r>
      <w:r w:rsidR="00D47B93">
        <w:rPr>
          <w:rFonts w:ascii="Courier New" w:hAnsi="Courier New" w:cs="Courier New"/>
        </w:rPr>
        <w:t xml:space="preserve"> l’usager devra interrompre sa consultation à la demande du </w:t>
      </w:r>
      <w:r w:rsidRPr="00A92B59">
        <w:rPr>
          <w:rFonts w:ascii="Courier New" w:hAnsi="Courier New" w:cs="Courier New"/>
        </w:rPr>
        <w:t xml:space="preserve">personnel. </w:t>
      </w: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</w:p>
    <w:p w:rsidR="00A92B59" w:rsidRDefault="00120200" w:rsidP="00A92B59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FACTEUR DE SENS - AVRIL 2015 </w:t>
      </w:r>
      <w:bookmarkStart w:id="0" w:name="_GoBack"/>
      <w:bookmarkEnd w:id="0"/>
    </w:p>
    <w:sectPr w:rsidR="00A92B59" w:rsidSect="00306E2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298"/>
    <w:multiLevelType w:val="hybridMultilevel"/>
    <w:tmpl w:val="2C6A5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1B0"/>
    <w:multiLevelType w:val="hybridMultilevel"/>
    <w:tmpl w:val="0E146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7EB1"/>
    <w:multiLevelType w:val="hybridMultilevel"/>
    <w:tmpl w:val="1930A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AC"/>
    <w:rsid w:val="00120200"/>
    <w:rsid w:val="00A92B59"/>
    <w:rsid w:val="00BD37AC"/>
    <w:rsid w:val="00D47B93"/>
    <w:rsid w:val="00E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0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0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06E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E2E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120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0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0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0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06E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E2E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120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0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MUNOZ</dc:creator>
  <cp:lastModifiedBy>Damien MUNOZ</cp:lastModifiedBy>
  <cp:revision>3</cp:revision>
  <dcterms:created xsi:type="dcterms:W3CDTF">2017-09-20T12:41:00Z</dcterms:created>
  <dcterms:modified xsi:type="dcterms:W3CDTF">2017-09-20T12:58:00Z</dcterms:modified>
</cp:coreProperties>
</file>